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96EB" w14:textId="392EFCEE" w:rsidR="00F153BC" w:rsidRPr="00F153BC" w:rsidRDefault="00F153BC" w:rsidP="00683EFA">
      <w:pPr>
        <w:suppressAutoHyphens/>
        <w:spacing w:after="120"/>
        <w:jc w:val="center"/>
      </w:pPr>
      <w:r w:rsidRPr="00F153BC">
        <w:rPr>
          <w:rFonts w:ascii="Times New Roman" w:eastAsia="Helvetica" w:hAnsi="Times New Roman" w:cs="Times New Roman"/>
          <w:b/>
          <w:lang w:eastAsia="zh-CN"/>
        </w:rPr>
        <w:t>Уважаемые коллеги!</w:t>
      </w:r>
    </w:p>
    <w:p w14:paraId="76A61EAC" w14:textId="5EC7C59C" w:rsidR="00F153BC" w:rsidRPr="00F153BC" w:rsidRDefault="00F153BC" w:rsidP="00F153BC">
      <w:pPr>
        <w:jc w:val="center"/>
      </w:pPr>
      <w:r w:rsidRPr="00F153BC">
        <w:rPr>
          <w:rFonts w:ascii="Times New Roman" w:eastAsia="Helvetica" w:hAnsi="Times New Roman" w:cs="Times New Roman"/>
          <w:lang w:eastAsia="zh-CN"/>
        </w:rPr>
        <w:t xml:space="preserve">Приглашаем Вас принять участие в работе </w:t>
      </w:r>
    </w:p>
    <w:p w14:paraId="03B5D0F8" w14:textId="4E3965F0" w:rsidR="00B33FAE" w:rsidRPr="00F153BC" w:rsidRDefault="00AB5B5A" w:rsidP="00B33FAE">
      <w:pPr>
        <w:ind w:firstLine="708"/>
        <w:jc w:val="center"/>
        <w:rPr>
          <w:rFonts w:ascii="Times New Roman" w:hAnsi="Times New Roman" w:cs="Times New Roman"/>
          <w:b/>
        </w:rPr>
      </w:pPr>
      <w:r w:rsidRPr="00F153BC">
        <w:rPr>
          <w:rFonts w:ascii="Times New Roman" w:hAnsi="Times New Roman" w:cs="Times New Roman"/>
          <w:b/>
        </w:rPr>
        <w:t>Международн</w:t>
      </w:r>
      <w:r w:rsidR="00F153BC" w:rsidRPr="00F153BC">
        <w:rPr>
          <w:rFonts w:ascii="Times New Roman" w:hAnsi="Times New Roman" w:cs="Times New Roman"/>
          <w:b/>
        </w:rPr>
        <w:t>ого</w:t>
      </w:r>
      <w:r w:rsidRPr="00F153BC">
        <w:rPr>
          <w:rFonts w:ascii="Times New Roman" w:hAnsi="Times New Roman" w:cs="Times New Roman"/>
          <w:b/>
        </w:rPr>
        <w:t xml:space="preserve"> кругл</w:t>
      </w:r>
      <w:r w:rsidR="00F153BC" w:rsidRPr="00F153BC">
        <w:rPr>
          <w:rFonts w:ascii="Times New Roman" w:hAnsi="Times New Roman" w:cs="Times New Roman"/>
          <w:b/>
        </w:rPr>
        <w:t>ого</w:t>
      </w:r>
      <w:r w:rsidRPr="00F153BC">
        <w:rPr>
          <w:rFonts w:ascii="Times New Roman" w:hAnsi="Times New Roman" w:cs="Times New Roman"/>
          <w:b/>
        </w:rPr>
        <w:t xml:space="preserve"> стол</w:t>
      </w:r>
      <w:r w:rsidR="00F153BC" w:rsidRPr="00F153BC">
        <w:rPr>
          <w:rFonts w:ascii="Times New Roman" w:hAnsi="Times New Roman" w:cs="Times New Roman"/>
          <w:b/>
        </w:rPr>
        <w:t>а</w:t>
      </w:r>
      <w:r w:rsidR="00B33FAE" w:rsidRPr="00F153BC">
        <w:rPr>
          <w:rFonts w:ascii="Times New Roman" w:hAnsi="Times New Roman" w:cs="Times New Roman"/>
          <w:b/>
        </w:rPr>
        <w:t xml:space="preserve"> </w:t>
      </w:r>
    </w:p>
    <w:p w14:paraId="0FB207BF" w14:textId="77777777" w:rsidR="00AB5B5A" w:rsidRPr="00F153BC" w:rsidRDefault="00B33FAE" w:rsidP="00B33FAE">
      <w:pPr>
        <w:ind w:firstLine="708"/>
        <w:jc w:val="center"/>
        <w:rPr>
          <w:rFonts w:ascii="Times New Roman" w:hAnsi="Times New Roman" w:cs="Times New Roman"/>
          <w:b/>
          <w:bCs/>
          <w:i/>
          <w:iCs/>
        </w:rPr>
      </w:pPr>
      <w:r w:rsidRPr="00F153BC">
        <w:rPr>
          <w:rFonts w:ascii="Times New Roman" w:hAnsi="Times New Roman" w:cs="Times New Roman"/>
          <w:b/>
          <w:bCs/>
          <w:i/>
          <w:iCs/>
        </w:rPr>
        <w:t>«</w:t>
      </w:r>
      <w:r w:rsidR="00AB5B5A" w:rsidRPr="00F153BC">
        <w:rPr>
          <w:rFonts w:ascii="Times New Roman" w:hAnsi="Times New Roman" w:cs="Times New Roman"/>
          <w:b/>
          <w:bCs/>
          <w:i/>
          <w:iCs/>
        </w:rPr>
        <w:t xml:space="preserve">Международная безопасность и взаимодействие государств: </w:t>
      </w:r>
    </w:p>
    <w:p w14:paraId="1D81E036" w14:textId="7B18143F" w:rsidR="00B33FAE" w:rsidRPr="00F153BC" w:rsidRDefault="00511DDD" w:rsidP="00B33FAE">
      <w:pPr>
        <w:ind w:firstLine="708"/>
        <w:jc w:val="center"/>
        <w:rPr>
          <w:rFonts w:ascii="Times New Roman" w:hAnsi="Times New Roman" w:cs="Times New Roman"/>
          <w:b/>
          <w:bCs/>
          <w:i/>
          <w:iCs/>
        </w:rPr>
      </w:pPr>
      <w:r w:rsidRPr="00F153BC">
        <w:rPr>
          <w:rFonts w:ascii="Times New Roman" w:hAnsi="Times New Roman" w:cs="Times New Roman"/>
          <w:b/>
          <w:bCs/>
          <w:i/>
          <w:iCs/>
        </w:rPr>
        <w:t xml:space="preserve">новые вызовы, </w:t>
      </w:r>
      <w:r w:rsidR="00AB5B5A" w:rsidRPr="00F153BC">
        <w:rPr>
          <w:rFonts w:ascii="Times New Roman" w:hAnsi="Times New Roman" w:cs="Times New Roman"/>
          <w:b/>
          <w:bCs/>
          <w:i/>
          <w:iCs/>
        </w:rPr>
        <w:t>реалии и перспективы»</w:t>
      </w:r>
    </w:p>
    <w:p w14:paraId="26E1A767" w14:textId="77777777" w:rsidR="006B7E66" w:rsidRDefault="00F153BC" w:rsidP="00B33FAE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F153BC">
        <w:rPr>
          <w:rFonts w:ascii="Times New Roman" w:hAnsi="Times New Roman" w:cs="Times New Roman"/>
        </w:rPr>
        <w:t xml:space="preserve">который состоится </w:t>
      </w:r>
      <w:r w:rsidRPr="005A085C">
        <w:rPr>
          <w:rFonts w:ascii="Times New Roman" w:hAnsi="Times New Roman" w:cs="Times New Roman"/>
          <w:b/>
          <w:bCs/>
        </w:rPr>
        <w:t>8</w:t>
      </w:r>
      <w:r w:rsidRPr="00007FE6">
        <w:rPr>
          <w:rFonts w:ascii="Times New Roman" w:hAnsi="Times New Roman" w:cs="Times New Roman"/>
          <w:b/>
          <w:bCs/>
        </w:rPr>
        <w:t xml:space="preserve"> апреля</w:t>
      </w:r>
      <w:r w:rsidRPr="00F153BC">
        <w:rPr>
          <w:rFonts w:ascii="Times New Roman" w:hAnsi="Times New Roman" w:cs="Times New Roman"/>
          <w:b/>
          <w:bCs/>
        </w:rPr>
        <w:t xml:space="preserve"> 2026 г. в Российской академии народного хозяйства </w:t>
      </w:r>
    </w:p>
    <w:p w14:paraId="5F0128C4" w14:textId="55D9FD92" w:rsidR="00F153BC" w:rsidRPr="00F153BC" w:rsidRDefault="00F153BC" w:rsidP="00B33FAE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F153BC">
        <w:rPr>
          <w:rFonts w:ascii="Times New Roman" w:hAnsi="Times New Roman" w:cs="Times New Roman"/>
          <w:b/>
          <w:bCs/>
        </w:rPr>
        <w:t>и государственной службы при Президенте Российской Федерации</w:t>
      </w:r>
    </w:p>
    <w:p w14:paraId="2B3CF3B0" w14:textId="4FF51B55" w:rsidR="00F153BC" w:rsidRPr="00F153BC" w:rsidRDefault="00F153BC" w:rsidP="00683EFA">
      <w:pPr>
        <w:suppressAutoHyphens/>
        <w:spacing w:after="120"/>
        <w:jc w:val="center"/>
        <w:rPr>
          <w:rFonts w:ascii="Times New Roman" w:hAnsi="Times New Roman" w:cs="Times New Roman"/>
        </w:rPr>
      </w:pPr>
      <w:r w:rsidRPr="00F153BC">
        <w:rPr>
          <w:rFonts w:ascii="Times New Roman" w:hAnsi="Times New Roman" w:cs="Times New Roman"/>
          <w:b/>
          <w:bCs/>
        </w:rPr>
        <w:t>по адресу: г. Москва, Проспект Вернадского, д. 84, с. 1.</w:t>
      </w:r>
      <w:r w:rsidRPr="00F153BC">
        <w:rPr>
          <w:rFonts w:ascii="Times New Roman" w:hAnsi="Times New Roman" w:cs="Times New Roman"/>
        </w:rPr>
        <w:t xml:space="preserve"> </w:t>
      </w:r>
    </w:p>
    <w:p w14:paraId="30736B96" w14:textId="1D8FD8A1" w:rsidR="00BB5D14" w:rsidRPr="00F153BC" w:rsidRDefault="00BB5D14" w:rsidP="00BB5D14">
      <w:pPr>
        <w:rPr>
          <w:rFonts w:ascii="Times New Roman" w:eastAsia="Times New Roman" w:hAnsi="Times New Roman" w:cs="Times New Roman"/>
          <w:bCs/>
          <w:color w:val="auto"/>
          <w:kern w:val="2"/>
          <w:lang w:eastAsia="en-US" w:bidi="ar-SA"/>
        </w:rPr>
      </w:pPr>
    </w:p>
    <w:p w14:paraId="6465AEC1" w14:textId="593C8890" w:rsidR="002E2C31" w:rsidRPr="00F153BC" w:rsidRDefault="00F153BC" w:rsidP="00683EFA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F153BC">
        <w:rPr>
          <w:rFonts w:ascii="Times New Roman" w:hAnsi="Times New Roman" w:cs="Times New Roman"/>
        </w:rPr>
        <w:t xml:space="preserve">Международный круглый стол проводит </w:t>
      </w:r>
      <w:r w:rsidR="00FE50A8" w:rsidRPr="00F153BC">
        <w:rPr>
          <w:rFonts w:ascii="Times New Roman" w:hAnsi="Times New Roman" w:cs="Times New Roman"/>
        </w:rPr>
        <w:t xml:space="preserve">Факультет национальной безопасности </w:t>
      </w:r>
      <w:r w:rsidR="00BB5D14" w:rsidRPr="00F153BC">
        <w:rPr>
          <w:rFonts w:ascii="Times New Roman" w:hAnsi="Times New Roman" w:cs="Times New Roman"/>
        </w:rPr>
        <w:t>Институт</w:t>
      </w:r>
      <w:r w:rsidR="00FE50A8" w:rsidRPr="00F153BC">
        <w:rPr>
          <w:rFonts w:ascii="Times New Roman" w:hAnsi="Times New Roman" w:cs="Times New Roman"/>
        </w:rPr>
        <w:t>а</w:t>
      </w:r>
      <w:r w:rsidR="00BB5D14" w:rsidRPr="00F153BC">
        <w:rPr>
          <w:rFonts w:ascii="Times New Roman" w:hAnsi="Times New Roman" w:cs="Times New Roman"/>
        </w:rPr>
        <w:t xml:space="preserve"> права и национальной безопасности </w:t>
      </w:r>
      <w:r w:rsidRPr="00F153BC">
        <w:rPr>
          <w:rFonts w:ascii="Times New Roman" w:hAnsi="Times New Roman" w:cs="Times New Roman"/>
        </w:rPr>
        <w:t>РАНХиГС</w:t>
      </w:r>
      <w:r w:rsidR="00BB5D14" w:rsidRPr="00F153BC">
        <w:rPr>
          <w:rFonts w:ascii="Times New Roman" w:hAnsi="Times New Roman" w:cs="Times New Roman"/>
        </w:rPr>
        <w:t xml:space="preserve"> при Президенте Российской Федерации</w:t>
      </w:r>
      <w:bookmarkStart w:id="0" w:name="_Hlk189943003"/>
      <w:bookmarkStart w:id="1" w:name="_Hlk118178681"/>
      <w:r w:rsidRPr="00F153BC">
        <w:rPr>
          <w:rFonts w:ascii="Times New Roman" w:hAnsi="Times New Roman" w:cs="Times New Roman"/>
        </w:rPr>
        <w:t>.</w:t>
      </w:r>
    </w:p>
    <w:bookmarkEnd w:id="0"/>
    <w:bookmarkEnd w:id="1"/>
    <w:p w14:paraId="78A44F52" w14:textId="2B43A470" w:rsidR="009436C8" w:rsidRPr="00F153BC" w:rsidRDefault="00B727B4" w:rsidP="009436C8">
      <w:pPr>
        <w:pStyle w:val="1"/>
        <w:ind w:firstLine="709"/>
        <w:jc w:val="both"/>
        <w:rPr>
          <w:sz w:val="24"/>
          <w:szCs w:val="24"/>
          <w:lang w:bidi="ru-RU"/>
        </w:rPr>
      </w:pPr>
      <w:r w:rsidRPr="00F153BC">
        <w:rPr>
          <w:b/>
          <w:sz w:val="24"/>
          <w:szCs w:val="24"/>
          <w:lang w:bidi="ru-RU"/>
        </w:rPr>
        <w:t>Цель круглого стола</w:t>
      </w:r>
      <w:r w:rsidRPr="00F153BC">
        <w:rPr>
          <w:sz w:val="24"/>
          <w:szCs w:val="24"/>
          <w:lang w:bidi="ru-RU"/>
        </w:rPr>
        <w:t xml:space="preserve"> – конструктивное обсуждение ключевых проблем международной безопасности, внешнеполитической деятельности государств, стратегий и механизмов межгосударственного взаимодействия и сотрудничества, интеграционных и дезинтеграционных процессов, происходящих в современном мире, представление трендов и перспектив в области международного внешнеполитического, экономического, инновационно-технологического, научного и культурного сотрудничества стран </w:t>
      </w:r>
      <w:r w:rsidR="009436C8" w:rsidRPr="00F153BC">
        <w:rPr>
          <w:sz w:val="24"/>
          <w:szCs w:val="24"/>
          <w:lang w:bidi="ru-RU"/>
        </w:rPr>
        <w:t>в условиях глобальных вызовов</w:t>
      </w:r>
      <w:r w:rsidRPr="00F153BC">
        <w:rPr>
          <w:sz w:val="24"/>
          <w:szCs w:val="24"/>
          <w:lang w:bidi="ru-RU"/>
        </w:rPr>
        <w:t xml:space="preserve"> и обостряющейся международной конкуренции</w:t>
      </w:r>
      <w:r w:rsidR="00571611" w:rsidRPr="00F153BC">
        <w:rPr>
          <w:sz w:val="24"/>
          <w:szCs w:val="24"/>
          <w:lang w:bidi="ru-RU"/>
        </w:rPr>
        <w:t>.</w:t>
      </w:r>
    </w:p>
    <w:p w14:paraId="5E027A9D" w14:textId="77777777" w:rsidR="00B727B4" w:rsidRPr="00F153BC" w:rsidRDefault="00B727B4" w:rsidP="009436C8">
      <w:pPr>
        <w:pStyle w:val="1"/>
        <w:ind w:firstLine="709"/>
        <w:jc w:val="both"/>
        <w:rPr>
          <w:sz w:val="24"/>
          <w:szCs w:val="24"/>
          <w:lang w:bidi="ru-RU"/>
        </w:rPr>
      </w:pPr>
    </w:p>
    <w:p w14:paraId="5AC6BEE7" w14:textId="1D731ADD" w:rsidR="00DD2915" w:rsidRPr="00DD28AB" w:rsidRDefault="009436C8" w:rsidP="00683EFA">
      <w:pPr>
        <w:pStyle w:val="1"/>
        <w:spacing w:after="120"/>
        <w:ind w:firstLine="709"/>
        <w:jc w:val="both"/>
        <w:rPr>
          <w:b/>
          <w:bCs/>
          <w:sz w:val="24"/>
          <w:szCs w:val="24"/>
          <w:lang w:bidi="ru-RU"/>
        </w:rPr>
      </w:pPr>
      <w:r w:rsidRPr="00F153BC">
        <w:rPr>
          <w:sz w:val="24"/>
          <w:szCs w:val="24"/>
          <w:lang w:bidi="ru-RU"/>
        </w:rPr>
        <w:t xml:space="preserve">На конференции </w:t>
      </w:r>
      <w:r w:rsidR="00AC6CAB" w:rsidRPr="00F153BC">
        <w:rPr>
          <w:sz w:val="24"/>
          <w:szCs w:val="24"/>
          <w:lang w:bidi="ru-RU"/>
        </w:rPr>
        <w:t>планируется</w:t>
      </w:r>
      <w:r w:rsidRPr="00F153BC">
        <w:rPr>
          <w:sz w:val="24"/>
          <w:szCs w:val="24"/>
          <w:lang w:bidi="ru-RU"/>
        </w:rPr>
        <w:t xml:space="preserve"> обсудить следующи</w:t>
      </w:r>
      <w:r w:rsidR="00AC6CAB" w:rsidRPr="00F153BC">
        <w:rPr>
          <w:sz w:val="24"/>
          <w:szCs w:val="24"/>
          <w:lang w:bidi="ru-RU"/>
        </w:rPr>
        <w:t>й</w:t>
      </w:r>
      <w:r w:rsidRPr="00F153BC">
        <w:rPr>
          <w:sz w:val="24"/>
          <w:szCs w:val="24"/>
          <w:lang w:bidi="ru-RU"/>
        </w:rPr>
        <w:t xml:space="preserve"> </w:t>
      </w:r>
      <w:r w:rsidR="00AC6CAB" w:rsidRPr="00DD28AB">
        <w:rPr>
          <w:b/>
          <w:bCs/>
          <w:sz w:val="24"/>
          <w:szCs w:val="24"/>
          <w:lang w:bidi="ru-RU"/>
        </w:rPr>
        <w:t>круг проблем</w:t>
      </w:r>
      <w:r w:rsidRPr="00DD28AB">
        <w:rPr>
          <w:b/>
          <w:bCs/>
          <w:sz w:val="24"/>
          <w:szCs w:val="24"/>
          <w:lang w:bidi="ru-RU"/>
        </w:rPr>
        <w:t>:</w:t>
      </w:r>
    </w:p>
    <w:p w14:paraId="480FD9E8" w14:textId="4F52A379" w:rsidR="00844398" w:rsidRPr="00F153BC" w:rsidRDefault="00844398" w:rsidP="00135366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Трансформация миро-системы и вызовы международной</w:t>
      </w:r>
      <w:r w:rsidR="00984830" w:rsidRPr="00F153BC">
        <w:rPr>
          <w:rFonts w:ascii="Times New Roman" w:eastAsia="Times New Roman" w:hAnsi="Times New Roman" w:cs="Times New Roman"/>
          <w:color w:val="auto"/>
          <w:lang w:eastAsia="en-US"/>
        </w:rPr>
        <w:t xml:space="preserve"> и национальной </w:t>
      </w: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безопасности.</w:t>
      </w:r>
    </w:p>
    <w:p w14:paraId="3E19E512" w14:textId="6F428BE9" w:rsidR="00135366" w:rsidRPr="00F153BC" w:rsidRDefault="00135366" w:rsidP="00135366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Магистральные тренды мирового развития: динамика и траектории.</w:t>
      </w:r>
    </w:p>
    <w:p w14:paraId="0E42EAFC" w14:textId="49997C1E" w:rsidR="00B72103" w:rsidRPr="00F153BC" w:rsidRDefault="00B72103" w:rsidP="00135366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 xml:space="preserve">Современные проблемы обеспечения </w:t>
      </w:r>
      <w:r w:rsidR="00135366" w:rsidRPr="00F153BC">
        <w:rPr>
          <w:rFonts w:ascii="Times New Roman" w:eastAsia="Times New Roman" w:hAnsi="Times New Roman" w:cs="Times New Roman"/>
          <w:color w:val="auto"/>
          <w:lang w:eastAsia="en-US"/>
        </w:rPr>
        <w:t>глобальной, региональной и национальной</w:t>
      </w: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 xml:space="preserve"> безопасности в условиях </w:t>
      </w:r>
      <w:r w:rsidR="00F153BC" w:rsidRPr="00F153BC">
        <w:rPr>
          <w:rFonts w:ascii="Times New Roman" w:eastAsia="Times New Roman" w:hAnsi="Times New Roman" w:cs="Times New Roman"/>
          <w:color w:val="auto"/>
          <w:lang w:eastAsia="en-US"/>
        </w:rPr>
        <w:t>мирового кризиса</w:t>
      </w: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.</w:t>
      </w:r>
    </w:p>
    <w:p w14:paraId="0BFF702B" w14:textId="69BF4D2C" w:rsidR="00844398" w:rsidRDefault="00844398" w:rsidP="00135366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Г</w:t>
      </w:r>
      <w:r w:rsidR="00B727B4" w:rsidRPr="00F153BC">
        <w:rPr>
          <w:rFonts w:ascii="Times New Roman" w:eastAsia="Times New Roman" w:hAnsi="Times New Roman" w:cs="Times New Roman"/>
          <w:color w:val="auto"/>
          <w:lang w:eastAsia="en-US"/>
        </w:rPr>
        <w:t>е</w:t>
      </w: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 xml:space="preserve">ополитические, геоэкономические и </w:t>
      </w:r>
      <w:proofErr w:type="spellStart"/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геоцивилизационные</w:t>
      </w:r>
      <w:proofErr w:type="spellEnd"/>
      <w:r w:rsidRPr="00F153BC">
        <w:rPr>
          <w:rFonts w:ascii="Times New Roman" w:eastAsia="Times New Roman" w:hAnsi="Times New Roman" w:cs="Times New Roman"/>
          <w:color w:val="auto"/>
          <w:lang w:eastAsia="en-US"/>
        </w:rPr>
        <w:t xml:space="preserve"> вызовы</w:t>
      </w:r>
      <w:r w:rsidR="005414D4" w:rsidRPr="00F153BC">
        <w:rPr>
          <w:rFonts w:ascii="Times New Roman" w:eastAsia="Times New Roman" w:hAnsi="Times New Roman" w:cs="Times New Roman"/>
          <w:color w:val="auto"/>
          <w:lang w:eastAsia="en-US"/>
        </w:rPr>
        <w:t xml:space="preserve"> и угрозы</w:t>
      </w: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.</w:t>
      </w:r>
      <w:r w:rsidR="00135366" w:rsidRPr="00F153BC">
        <w:rPr>
          <w:rFonts w:ascii="Times New Roman" w:eastAsia="Times New Roman" w:hAnsi="Times New Roman" w:cs="Times New Roman"/>
          <w:color w:val="auto"/>
          <w:lang w:eastAsia="en-US"/>
        </w:rPr>
        <w:t xml:space="preserve"> Проблемы выработки адекватных ответов.</w:t>
      </w:r>
    </w:p>
    <w:p w14:paraId="29144692" w14:textId="0620B4C1" w:rsidR="00F153BC" w:rsidRPr="00F153BC" w:rsidRDefault="00F153BC" w:rsidP="00135366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Сотрудничество и взаимодействие в современном мире</w:t>
      </w:r>
      <w:r w:rsidR="00AE28E0">
        <w:rPr>
          <w:rFonts w:ascii="Times New Roman" w:eastAsia="Times New Roman" w:hAnsi="Times New Roman" w:cs="Times New Roman"/>
          <w:color w:val="auto"/>
          <w:lang w:eastAsia="en-US"/>
        </w:rPr>
        <w:t>: потенциал, проблемы, перспективы.</w:t>
      </w:r>
    </w:p>
    <w:p w14:paraId="08D810D7" w14:textId="2C6F3319" w:rsidR="00844398" w:rsidRPr="00F153BC" w:rsidRDefault="00844398" w:rsidP="00135366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Диверсификация межгосударственного взаимодействия в условиях влияния внешнеполитических, экономических и технологических факторов.</w:t>
      </w:r>
    </w:p>
    <w:p w14:paraId="557BAE35" w14:textId="555A6B6D" w:rsidR="00844398" w:rsidRPr="00F153BC" w:rsidRDefault="00844398" w:rsidP="00135366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Страновой опыт отстаивания национальных интересов и обеспечения национальной безопасности.</w:t>
      </w:r>
    </w:p>
    <w:p w14:paraId="1FD0DBD3" w14:textId="230D7D9D" w:rsidR="00844398" w:rsidRPr="00F153BC" w:rsidRDefault="00844398" w:rsidP="00135366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Особенности взаимодействия государств в условиях внешнеполитических ограничений.</w:t>
      </w:r>
    </w:p>
    <w:p w14:paraId="58D89968" w14:textId="05E1E878" w:rsidR="00D50DC1" w:rsidRPr="00F153BC" w:rsidRDefault="00D50DC1" w:rsidP="00D50DC1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Интеграционные и дезинтеграционные процессы в мировой политике, экономике, науке и культуре.</w:t>
      </w:r>
    </w:p>
    <w:p w14:paraId="7AE81EAF" w14:textId="77777777" w:rsidR="00135366" w:rsidRPr="00F153BC" w:rsidRDefault="00135366" w:rsidP="00135366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Противодействие угрозам со стороны транснациональной преступности.</w:t>
      </w:r>
    </w:p>
    <w:p w14:paraId="2CF651B2" w14:textId="224D3580" w:rsidR="00D50DC1" w:rsidRPr="00F153BC" w:rsidRDefault="00D50DC1" w:rsidP="00D50DC1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Влияние инновационно-технологического развития стран и регионов на состояние глобальной, региональной и национальной безопасности.</w:t>
      </w:r>
    </w:p>
    <w:p w14:paraId="2F207C95" w14:textId="6363D44A" w:rsidR="00FA21E3" w:rsidRDefault="00AE28E0" w:rsidP="00D50DC1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E28E0">
        <w:rPr>
          <w:rFonts w:ascii="Times New Roman" w:eastAsia="Times New Roman" w:hAnsi="Times New Roman" w:cs="Times New Roman"/>
          <w:color w:val="auto"/>
          <w:lang w:eastAsia="en-US"/>
        </w:rPr>
        <w:t>Межцивилизационные отношения в изменяющемся мире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. </w:t>
      </w:r>
      <w:r w:rsidRPr="00F153BC">
        <w:rPr>
          <w:rFonts w:ascii="Times New Roman" w:eastAsia="Times New Roman" w:hAnsi="Times New Roman" w:cs="Times New Roman"/>
          <w:color w:val="auto"/>
          <w:lang w:eastAsia="en-US"/>
        </w:rPr>
        <w:t>Влияние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гео</w:t>
      </w:r>
      <w:r w:rsidR="00FA21E3" w:rsidRPr="00F153BC">
        <w:rPr>
          <w:rFonts w:ascii="Times New Roman" w:eastAsia="Times New Roman" w:hAnsi="Times New Roman" w:cs="Times New Roman"/>
          <w:color w:val="auto"/>
          <w:lang w:eastAsia="en-US"/>
        </w:rPr>
        <w:t>цивилизационн</w:t>
      </w:r>
      <w:r>
        <w:rPr>
          <w:rFonts w:ascii="Times New Roman" w:eastAsia="Times New Roman" w:hAnsi="Times New Roman" w:cs="Times New Roman"/>
          <w:color w:val="auto"/>
          <w:lang w:eastAsia="en-US"/>
        </w:rPr>
        <w:t>ой</w:t>
      </w:r>
      <w:proofErr w:type="spellEnd"/>
      <w:r w:rsidR="00FA21E3" w:rsidRPr="00F153BC">
        <w:rPr>
          <w:rFonts w:ascii="Times New Roman" w:eastAsia="Times New Roman" w:hAnsi="Times New Roman" w:cs="Times New Roman"/>
          <w:color w:val="auto"/>
          <w:lang w:eastAsia="en-US"/>
        </w:rPr>
        <w:t xml:space="preserve"> идентичност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и </w:t>
      </w:r>
      <w:r w:rsidR="00FA21E3" w:rsidRPr="00F153BC">
        <w:rPr>
          <w:rFonts w:ascii="Times New Roman" w:eastAsia="Times New Roman" w:hAnsi="Times New Roman" w:cs="Times New Roman"/>
          <w:color w:val="auto"/>
          <w:lang w:eastAsia="en-US"/>
        </w:rPr>
        <w:t>на современную геополитику, геоэкономику и межгосударственное взаимодействие.</w:t>
      </w:r>
    </w:p>
    <w:p w14:paraId="4D091C06" w14:textId="514B0244" w:rsidR="00AE28E0" w:rsidRDefault="00AE28E0" w:rsidP="000C4FBD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E28E0">
        <w:rPr>
          <w:rFonts w:ascii="Times New Roman" w:eastAsia="Times New Roman" w:hAnsi="Times New Roman" w:cs="Times New Roman"/>
          <w:color w:val="auto"/>
          <w:lang w:eastAsia="en-US"/>
        </w:rPr>
        <w:t>Региональные системы безопасности в условиях формировании нового мироустройства</w:t>
      </w:r>
      <w:r>
        <w:rPr>
          <w:rFonts w:ascii="Times New Roman" w:eastAsia="Times New Roman" w:hAnsi="Times New Roman" w:cs="Times New Roman"/>
          <w:color w:val="auto"/>
          <w:lang w:eastAsia="en-US"/>
        </w:rPr>
        <w:t>. Реконфигурация блоковых структур.</w:t>
      </w:r>
    </w:p>
    <w:p w14:paraId="13FB5066" w14:textId="50F69336" w:rsidR="00AE28E0" w:rsidRPr="00AE28E0" w:rsidRDefault="00AE28E0" w:rsidP="000C4FBD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Интеграционные стратегии и проекты баланса сил.</w:t>
      </w:r>
    </w:p>
    <w:p w14:paraId="6DAC59F8" w14:textId="0573C009" w:rsidR="00B33FAE" w:rsidRDefault="005414D4" w:rsidP="00683EFA">
      <w:pPr>
        <w:pStyle w:val="1"/>
        <w:shd w:val="clear" w:color="auto" w:fill="auto"/>
        <w:spacing w:before="120" w:after="120"/>
        <w:ind w:firstLine="709"/>
        <w:jc w:val="both"/>
        <w:rPr>
          <w:sz w:val="24"/>
          <w:szCs w:val="24"/>
        </w:rPr>
      </w:pPr>
      <w:r w:rsidRPr="00F153BC">
        <w:rPr>
          <w:sz w:val="24"/>
          <w:szCs w:val="24"/>
        </w:rPr>
        <w:t xml:space="preserve">К участию </w:t>
      </w:r>
      <w:r w:rsidR="00683EFA">
        <w:rPr>
          <w:sz w:val="24"/>
          <w:szCs w:val="24"/>
        </w:rPr>
        <w:t xml:space="preserve">в работе Международного круглого стола </w:t>
      </w:r>
      <w:r w:rsidRPr="00AA2293">
        <w:rPr>
          <w:b/>
          <w:bCs/>
          <w:sz w:val="24"/>
          <w:szCs w:val="24"/>
        </w:rPr>
        <w:t>приглашаются</w:t>
      </w:r>
      <w:r w:rsidRPr="00F153BC">
        <w:rPr>
          <w:sz w:val="24"/>
          <w:szCs w:val="24"/>
        </w:rPr>
        <w:t xml:space="preserve"> российские и зарубежные ученые, педагоги, научные сотрудники, докторанты, аспиранты и соискатели, магистранты, </w:t>
      </w:r>
      <w:r w:rsidR="00BB5D14" w:rsidRPr="00F153BC">
        <w:rPr>
          <w:sz w:val="24"/>
          <w:szCs w:val="24"/>
        </w:rPr>
        <w:t xml:space="preserve">представители органов </w:t>
      </w:r>
      <w:r w:rsidRPr="00F153BC">
        <w:rPr>
          <w:sz w:val="24"/>
          <w:szCs w:val="24"/>
        </w:rPr>
        <w:t>государственной</w:t>
      </w:r>
      <w:r w:rsidR="00BB5D14" w:rsidRPr="00F153BC">
        <w:rPr>
          <w:sz w:val="24"/>
          <w:szCs w:val="24"/>
        </w:rPr>
        <w:t xml:space="preserve"> власти, делового</w:t>
      </w:r>
      <w:r w:rsidRPr="00F153BC">
        <w:rPr>
          <w:sz w:val="24"/>
          <w:szCs w:val="24"/>
        </w:rPr>
        <w:t xml:space="preserve"> и</w:t>
      </w:r>
      <w:r w:rsidR="00BB5D14" w:rsidRPr="00F153BC">
        <w:rPr>
          <w:sz w:val="24"/>
          <w:szCs w:val="24"/>
        </w:rPr>
        <w:t xml:space="preserve"> экспертно</w:t>
      </w:r>
      <w:r w:rsidRPr="00F153BC">
        <w:rPr>
          <w:sz w:val="24"/>
          <w:szCs w:val="24"/>
        </w:rPr>
        <w:t xml:space="preserve">-аналитического </w:t>
      </w:r>
      <w:r w:rsidR="00BB5D14" w:rsidRPr="00F153BC">
        <w:rPr>
          <w:sz w:val="24"/>
          <w:szCs w:val="24"/>
        </w:rPr>
        <w:t xml:space="preserve">сообществ. </w:t>
      </w:r>
    </w:p>
    <w:p w14:paraId="318B4CA1" w14:textId="77777777" w:rsidR="00DD28AB" w:rsidRDefault="00DD28AB" w:rsidP="00683EFA">
      <w:pPr>
        <w:pStyle w:val="1"/>
        <w:shd w:val="clear" w:color="auto" w:fill="auto"/>
        <w:spacing w:before="120" w:after="1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B55AFE1" w14:textId="6A3C9775" w:rsidR="00D4753E" w:rsidRPr="00D4753E" w:rsidRDefault="00D4753E" w:rsidP="00683EFA">
      <w:pPr>
        <w:pStyle w:val="1"/>
        <w:shd w:val="clear" w:color="auto" w:fill="auto"/>
        <w:spacing w:before="120" w:after="120"/>
        <w:ind w:firstLine="709"/>
        <w:jc w:val="both"/>
        <w:rPr>
          <w:b/>
          <w:bCs/>
          <w:sz w:val="24"/>
          <w:szCs w:val="24"/>
        </w:rPr>
      </w:pPr>
      <w:r w:rsidRPr="00D4753E">
        <w:rPr>
          <w:b/>
          <w:bCs/>
          <w:sz w:val="24"/>
          <w:szCs w:val="24"/>
        </w:rPr>
        <w:lastRenderedPageBreak/>
        <w:t>Модераторы Международного круглого стола:</w:t>
      </w:r>
    </w:p>
    <w:p w14:paraId="2E71908B" w14:textId="3953C20B" w:rsidR="00D4753E" w:rsidRDefault="00D4753E" w:rsidP="00683EFA">
      <w:pPr>
        <w:pStyle w:val="1"/>
        <w:shd w:val="clear" w:color="auto" w:fill="auto"/>
        <w:spacing w:before="120" w:after="120"/>
        <w:ind w:firstLine="709"/>
        <w:jc w:val="both"/>
        <w:rPr>
          <w:sz w:val="24"/>
          <w:szCs w:val="24"/>
        </w:rPr>
      </w:pPr>
      <w:r w:rsidRPr="00D4753E">
        <w:rPr>
          <w:b/>
          <w:bCs/>
          <w:sz w:val="24"/>
          <w:szCs w:val="24"/>
        </w:rPr>
        <w:t>Суворов Владимир Леонидович</w:t>
      </w:r>
      <w:r>
        <w:rPr>
          <w:sz w:val="24"/>
          <w:szCs w:val="24"/>
        </w:rPr>
        <w:t xml:space="preserve"> - декан Факультета национальной безопасности </w:t>
      </w:r>
      <w:proofErr w:type="spellStart"/>
      <w:r>
        <w:rPr>
          <w:sz w:val="24"/>
          <w:szCs w:val="24"/>
        </w:rPr>
        <w:t>ИПиНБ</w:t>
      </w:r>
      <w:proofErr w:type="spellEnd"/>
      <w:r>
        <w:rPr>
          <w:sz w:val="24"/>
          <w:szCs w:val="24"/>
        </w:rPr>
        <w:t xml:space="preserve"> </w:t>
      </w:r>
      <w:r w:rsidRPr="00D4753E">
        <w:rPr>
          <w:sz w:val="24"/>
          <w:szCs w:val="24"/>
        </w:rPr>
        <w:t>РАНХиГС</w:t>
      </w:r>
      <w:r>
        <w:rPr>
          <w:sz w:val="24"/>
          <w:szCs w:val="24"/>
        </w:rPr>
        <w:t>, доктор политических наук, профессор;</w:t>
      </w:r>
    </w:p>
    <w:p w14:paraId="403B28CA" w14:textId="7BDC7E02" w:rsidR="00D4753E" w:rsidRPr="00F153BC" w:rsidRDefault="00D4753E" w:rsidP="00683EFA">
      <w:pPr>
        <w:pStyle w:val="1"/>
        <w:shd w:val="clear" w:color="auto" w:fill="auto"/>
        <w:spacing w:before="120" w:after="120"/>
        <w:ind w:firstLine="709"/>
        <w:jc w:val="both"/>
        <w:rPr>
          <w:sz w:val="24"/>
          <w:szCs w:val="24"/>
        </w:rPr>
      </w:pPr>
      <w:r w:rsidRPr="00D4753E">
        <w:rPr>
          <w:b/>
          <w:bCs/>
          <w:sz w:val="24"/>
          <w:szCs w:val="24"/>
        </w:rPr>
        <w:t>Киселев Сергей Георгиевич</w:t>
      </w:r>
      <w:r>
        <w:rPr>
          <w:sz w:val="24"/>
          <w:szCs w:val="24"/>
        </w:rPr>
        <w:t xml:space="preserve"> – руководитель образовательной программы ФНБ </w:t>
      </w:r>
      <w:proofErr w:type="spellStart"/>
      <w:r>
        <w:rPr>
          <w:sz w:val="24"/>
          <w:szCs w:val="24"/>
        </w:rPr>
        <w:t>ИПиНБ</w:t>
      </w:r>
      <w:proofErr w:type="spellEnd"/>
      <w:r>
        <w:rPr>
          <w:sz w:val="24"/>
          <w:szCs w:val="24"/>
        </w:rPr>
        <w:t xml:space="preserve"> РАНХиГС «Государственное управление и внешнеполитическая деятельность России», доктор философских наук, профессор.</w:t>
      </w:r>
    </w:p>
    <w:p w14:paraId="315DED53" w14:textId="6BA43E74" w:rsidR="00AC6CAB" w:rsidRDefault="00AC6CAB" w:rsidP="00AA2293">
      <w:pPr>
        <w:pStyle w:val="1"/>
        <w:spacing w:before="60" w:after="120"/>
        <w:ind w:firstLine="709"/>
        <w:jc w:val="both"/>
        <w:rPr>
          <w:sz w:val="24"/>
          <w:szCs w:val="24"/>
        </w:rPr>
      </w:pPr>
      <w:r w:rsidRPr="00F153BC">
        <w:rPr>
          <w:b/>
          <w:sz w:val="24"/>
          <w:szCs w:val="24"/>
        </w:rPr>
        <w:t xml:space="preserve">Начало </w:t>
      </w:r>
      <w:r w:rsidR="00C9514B">
        <w:rPr>
          <w:b/>
          <w:sz w:val="24"/>
          <w:szCs w:val="24"/>
        </w:rPr>
        <w:t>работы</w:t>
      </w:r>
      <w:r w:rsidR="00AD1E80">
        <w:rPr>
          <w:b/>
          <w:sz w:val="24"/>
          <w:szCs w:val="24"/>
        </w:rPr>
        <w:t xml:space="preserve"> </w:t>
      </w:r>
      <w:r w:rsidRPr="004A413F">
        <w:rPr>
          <w:b/>
          <w:bCs/>
          <w:sz w:val="24"/>
          <w:szCs w:val="24"/>
        </w:rPr>
        <w:t xml:space="preserve">– </w:t>
      </w:r>
      <w:r w:rsidR="00AE28E0" w:rsidRPr="00C9514B">
        <w:rPr>
          <w:sz w:val="24"/>
          <w:szCs w:val="24"/>
        </w:rPr>
        <w:t xml:space="preserve">в 14.00 </w:t>
      </w:r>
      <w:r w:rsidR="00AE28E0" w:rsidRPr="00AA581C">
        <w:rPr>
          <w:sz w:val="24"/>
          <w:szCs w:val="24"/>
        </w:rPr>
        <w:t>8</w:t>
      </w:r>
      <w:r w:rsidR="00AE28E0" w:rsidRPr="00C9514B">
        <w:rPr>
          <w:color w:val="FF0000"/>
          <w:sz w:val="24"/>
          <w:szCs w:val="24"/>
        </w:rPr>
        <w:t xml:space="preserve"> </w:t>
      </w:r>
      <w:r w:rsidR="00AE28E0" w:rsidRPr="00C9514B">
        <w:rPr>
          <w:sz w:val="24"/>
          <w:szCs w:val="24"/>
        </w:rPr>
        <w:t>апреля 2026 г.</w:t>
      </w:r>
      <w:r w:rsidR="00BB2D3D">
        <w:rPr>
          <w:sz w:val="24"/>
          <w:szCs w:val="24"/>
        </w:rPr>
        <w:t xml:space="preserve"> Начало регистрации - </w:t>
      </w:r>
      <w:r w:rsidR="00BB2D3D" w:rsidRPr="00BB2D3D">
        <w:rPr>
          <w:sz w:val="24"/>
          <w:szCs w:val="24"/>
        </w:rPr>
        <w:t>13:30</w:t>
      </w:r>
      <w:r w:rsidR="00BB2D3D">
        <w:rPr>
          <w:sz w:val="24"/>
          <w:szCs w:val="24"/>
        </w:rPr>
        <w:t>.</w:t>
      </w:r>
    </w:p>
    <w:p w14:paraId="6745B828" w14:textId="0A9FF731" w:rsidR="00BB2D3D" w:rsidRPr="00BB2D3D" w:rsidRDefault="00AA581C" w:rsidP="00BB2D3D">
      <w:pPr>
        <w:pStyle w:val="1"/>
        <w:spacing w:before="60" w:after="120"/>
        <w:ind w:firstLine="709"/>
        <w:jc w:val="both"/>
        <w:rPr>
          <w:sz w:val="24"/>
          <w:szCs w:val="24"/>
        </w:rPr>
      </w:pPr>
      <w:r w:rsidRPr="00AA581C">
        <w:rPr>
          <w:b/>
          <w:bCs/>
          <w:sz w:val="24"/>
          <w:szCs w:val="24"/>
        </w:rPr>
        <w:t>Место проведения конференции:</w:t>
      </w:r>
      <w:r w:rsidRPr="00AA581C">
        <w:rPr>
          <w:sz w:val="24"/>
          <w:szCs w:val="24"/>
        </w:rPr>
        <w:t xml:space="preserve"> г. Москва, Проспект Вернадского д. 84 с.1.</w:t>
      </w:r>
      <w:r>
        <w:rPr>
          <w:sz w:val="24"/>
          <w:szCs w:val="24"/>
        </w:rPr>
        <w:t xml:space="preserve"> </w:t>
      </w:r>
      <w:r w:rsidR="00BB2D3D">
        <w:rPr>
          <w:sz w:val="24"/>
          <w:szCs w:val="24"/>
        </w:rPr>
        <w:t>К</w:t>
      </w:r>
      <w:r w:rsidR="00BB2D3D" w:rsidRPr="00BB2D3D">
        <w:rPr>
          <w:sz w:val="24"/>
          <w:szCs w:val="24"/>
        </w:rPr>
        <w:t>орп.</w:t>
      </w:r>
      <w:r w:rsidR="00BB2D3D">
        <w:rPr>
          <w:sz w:val="24"/>
          <w:szCs w:val="24"/>
        </w:rPr>
        <w:t xml:space="preserve"> </w:t>
      </w:r>
      <w:r w:rsidR="00BB2D3D" w:rsidRPr="00BB2D3D">
        <w:rPr>
          <w:sz w:val="24"/>
          <w:szCs w:val="24"/>
        </w:rPr>
        <w:t>1</w:t>
      </w:r>
      <w:r w:rsidR="00BB2D3D">
        <w:rPr>
          <w:sz w:val="24"/>
          <w:szCs w:val="24"/>
        </w:rPr>
        <w:t>. Этаж 8-й. Б</w:t>
      </w:r>
      <w:r w:rsidR="00BB2D3D" w:rsidRPr="00BB2D3D">
        <w:rPr>
          <w:sz w:val="24"/>
          <w:szCs w:val="24"/>
        </w:rPr>
        <w:t>иблиотека</w:t>
      </w:r>
      <w:r w:rsidR="00BB2D3D">
        <w:rPr>
          <w:sz w:val="24"/>
          <w:szCs w:val="24"/>
        </w:rPr>
        <w:t>,</w:t>
      </w:r>
      <w:r w:rsidR="00BB2D3D" w:rsidRPr="00BB2D3D">
        <w:rPr>
          <w:sz w:val="24"/>
          <w:szCs w:val="24"/>
        </w:rPr>
        <w:t xml:space="preserve"> зал 805</w:t>
      </w:r>
      <w:r w:rsidR="00BB2D3D">
        <w:rPr>
          <w:sz w:val="24"/>
          <w:szCs w:val="24"/>
        </w:rPr>
        <w:t>.</w:t>
      </w:r>
      <w:r w:rsidR="00BB2D3D" w:rsidRPr="00BB2D3D">
        <w:rPr>
          <w:sz w:val="24"/>
          <w:szCs w:val="24"/>
        </w:rPr>
        <w:t xml:space="preserve"> </w:t>
      </w:r>
    </w:p>
    <w:p w14:paraId="2C06D464" w14:textId="666AD01F" w:rsidR="00984830" w:rsidRPr="00F153BC" w:rsidRDefault="00AA2293" w:rsidP="00683EFA">
      <w:pPr>
        <w:pStyle w:val="1"/>
        <w:spacing w:after="120"/>
        <w:ind w:firstLine="709"/>
        <w:jc w:val="both"/>
        <w:rPr>
          <w:sz w:val="24"/>
          <w:szCs w:val="24"/>
        </w:rPr>
      </w:pPr>
      <w:r w:rsidRPr="00AA2293">
        <w:rPr>
          <w:b/>
          <w:bCs/>
          <w:sz w:val="24"/>
          <w:szCs w:val="24"/>
        </w:rPr>
        <w:t>Формат проведения</w:t>
      </w:r>
      <w:r>
        <w:rPr>
          <w:sz w:val="24"/>
          <w:szCs w:val="24"/>
        </w:rPr>
        <w:t xml:space="preserve">: </w:t>
      </w:r>
      <w:r w:rsidRPr="00AA2293">
        <w:rPr>
          <w:sz w:val="24"/>
          <w:szCs w:val="24"/>
        </w:rPr>
        <w:t xml:space="preserve">круглый стол </w:t>
      </w:r>
      <w:r w:rsidR="00AC6CAB" w:rsidRPr="00F153BC">
        <w:rPr>
          <w:sz w:val="24"/>
          <w:szCs w:val="24"/>
        </w:rPr>
        <w:t>проводится в смешанном формате</w:t>
      </w:r>
      <w:r w:rsidR="00135366" w:rsidRPr="00F153BC">
        <w:rPr>
          <w:sz w:val="24"/>
          <w:szCs w:val="24"/>
        </w:rPr>
        <w:t xml:space="preserve"> (очно и с применением дистанционных технологий).</w:t>
      </w:r>
      <w:r w:rsidR="00794A7C">
        <w:rPr>
          <w:sz w:val="24"/>
          <w:szCs w:val="24"/>
        </w:rPr>
        <w:t xml:space="preserve"> Для оформления пропуска необходимы ФИО и дата рождения. Ссылка на онлайн-участие будет выслана.</w:t>
      </w:r>
    </w:p>
    <w:p w14:paraId="732E0B7E" w14:textId="57EF8FDE" w:rsidR="00135366" w:rsidRPr="00F153BC" w:rsidRDefault="00AC6CAB" w:rsidP="00064002">
      <w:pPr>
        <w:pStyle w:val="1"/>
        <w:ind w:firstLine="709"/>
        <w:jc w:val="both"/>
        <w:rPr>
          <w:sz w:val="24"/>
          <w:szCs w:val="24"/>
        </w:rPr>
      </w:pPr>
      <w:r w:rsidRPr="00AA2293">
        <w:rPr>
          <w:b/>
          <w:bCs/>
          <w:sz w:val="24"/>
          <w:szCs w:val="24"/>
        </w:rPr>
        <w:t>Формы участия</w:t>
      </w:r>
      <w:r w:rsidRPr="00F153BC">
        <w:rPr>
          <w:sz w:val="24"/>
          <w:szCs w:val="24"/>
        </w:rPr>
        <w:t xml:space="preserve">: </w:t>
      </w:r>
    </w:p>
    <w:p w14:paraId="0351FDE8" w14:textId="77777777" w:rsidR="00984830" w:rsidRPr="00F153BC" w:rsidRDefault="00AC6CAB" w:rsidP="00064002">
      <w:pPr>
        <w:pStyle w:val="1"/>
        <w:ind w:firstLine="709"/>
        <w:jc w:val="both"/>
        <w:rPr>
          <w:sz w:val="24"/>
          <w:szCs w:val="24"/>
        </w:rPr>
      </w:pPr>
      <w:r w:rsidRPr="00F153BC">
        <w:rPr>
          <w:sz w:val="24"/>
          <w:szCs w:val="24"/>
        </w:rPr>
        <w:t xml:space="preserve">– </w:t>
      </w:r>
      <w:r w:rsidR="00984830" w:rsidRPr="00F153BC">
        <w:rPr>
          <w:sz w:val="24"/>
          <w:szCs w:val="24"/>
        </w:rPr>
        <w:t xml:space="preserve">выступление с </w:t>
      </w:r>
      <w:r w:rsidRPr="00F153BC">
        <w:rPr>
          <w:sz w:val="24"/>
          <w:szCs w:val="24"/>
        </w:rPr>
        <w:t>доклад</w:t>
      </w:r>
      <w:r w:rsidR="00984830" w:rsidRPr="00F153BC">
        <w:rPr>
          <w:sz w:val="24"/>
          <w:szCs w:val="24"/>
        </w:rPr>
        <w:t xml:space="preserve">ом </w:t>
      </w:r>
      <w:r w:rsidRPr="00F153BC">
        <w:rPr>
          <w:sz w:val="24"/>
          <w:szCs w:val="24"/>
        </w:rPr>
        <w:t>(</w:t>
      </w:r>
      <w:r w:rsidR="00984830" w:rsidRPr="00F153BC">
        <w:rPr>
          <w:sz w:val="24"/>
          <w:szCs w:val="24"/>
        </w:rPr>
        <w:t xml:space="preserve">до </w:t>
      </w:r>
      <w:r w:rsidRPr="00F153BC">
        <w:rPr>
          <w:sz w:val="24"/>
          <w:szCs w:val="24"/>
        </w:rPr>
        <w:t xml:space="preserve">10 минут); </w:t>
      </w:r>
    </w:p>
    <w:p w14:paraId="6DF2BBDF" w14:textId="77777777" w:rsidR="00984830" w:rsidRPr="00F153BC" w:rsidRDefault="00AC6CAB" w:rsidP="00683EFA">
      <w:pPr>
        <w:pStyle w:val="1"/>
        <w:spacing w:after="120"/>
        <w:ind w:firstLine="709"/>
        <w:jc w:val="both"/>
        <w:rPr>
          <w:sz w:val="24"/>
          <w:szCs w:val="24"/>
        </w:rPr>
      </w:pPr>
      <w:r w:rsidRPr="00F153BC">
        <w:rPr>
          <w:sz w:val="24"/>
          <w:szCs w:val="24"/>
        </w:rPr>
        <w:t xml:space="preserve">– выступление в прениях (до 5 минут). </w:t>
      </w:r>
    </w:p>
    <w:p w14:paraId="69CE54DE" w14:textId="5104D925" w:rsidR="00984830" w:rsidRPr="00F153BC" w:rsidRDefault="00AC6CAB" w:rsidP="00683EFA">
      <w:pPr>
        <w:pStyle w:val="1"/>
        <w:spacing w:after="120"/>
        <w:ind w:firstLine="709"/>
        <w:jc w:val="both"/>
        <w:rPr>
          <w:sz w:val="24"/>
          <w:szCs w:val="24"/>
        </w:rPr>
      </w:pPr>
      <w:r w:rsidRPr="00AA2293">
        <w:rPr>
          <w:b/>
          <w:bCs/>
          <w:sz w:val="24"/>
          <w:szCs w:val="24"/>
        </w:rPr>
        <w:t>Рабочий язык конференции:</w:t>
      </w:r>
      <w:r w:rsidRPr="00F153BC">
        <w:rPr>
          <w:sz w:val="24"/>
          <w:szCs w:val="24"/>
        </w:rPr>
        <w:t xml:space="preserve"> русский. </w:t>
      </w:r>
    </w:p>
    <w:p w14:paraId="72B2B0B0" w14:textId="07E57304" w:rsidR="00984830" w:rsidRPr="00F153BC" w:rsidRDefault="00AC6CAB" w:rsidP="00064002">
      <w:pPr>
        <w:pStyle w:val="1"/>
        <w:ind w:firstLine="709"/>
        <w:jc w:val="both"/>
        <w:rPr>
          <w:sz w:val="24"/>
          <w:szCs w:val="24"/>
        </w:rPr>
      </w:pPr>
      <w:r w:rsidRPr="00F153BC">
        <w:rPr>
          <w:sz w:val="24"/>
          <w:szCs w:val="24"/>
        </w:rPr>
        <w:t xml:space="preserve">Для участия необходимо в срок до </w:t>
      </w:r>
      <w:r w:rsidR="00984830" w:rsidRPr="00AA581C">
        <w:rPr>
          <w:sz w:val="24"/>
          <w:szCs w:val="24"/>
        </w:rPr>
        <w:t>5</w:t>
      </w:r>
      <w:r w:rsidRPr="00AA581C">
        <w:rPr>
          <w:color w:val="FF0000"/>
          <w:sz w:val="24"/>
          <w:szCs w:val="24"/>
        </w:rPr>
        <w:t xml:space="preserve"> </w:t>
      </w:r>
      <w:r w:rsidR="00D50DC1" w:rsidRPr="00007FE6">
        <w:rPr>
          <w:sz w:val="24"/>
          <w:szCs w:val="24"/>
        </w:rPr>
        <w:t>апреля</w:t>
      </w:r>
      <w:r w:rsidRPr="00F153BC">
        <w:rPr>
          <w:color w:val="FF0000"/>
          <w:sz w:val="24"/>
          <w:szCs w:val="24"/>
        </w:rPr>
        <w:t xml:space="preserve"> </w:t>
      </w:r>
      <w:r w:rsidRPr="00F153BC">
        <w:rPr>
          <w:sz w:val="24"/>
          <w:szCs w:val="24"/>
        </w:rPr>
        <w:t>202</w:t>
      </w:r>
      <w:r w:rsidR="00984830" w:rsidRPr="00F153BC">
        <w:rPr>
          <w:sz w:val="24"/>
          <w:szCs w:val="24"/>
        </w:rPr>
        <w:t>6</w:t>
      </w:r>
      <w:r w:rsidRPr="00F153BC">
        <w:rPr>
          <w:sz w:val="24"/>
          <w:szCs w:val="24"/>
        </w:rPr>
        <w:t xml:space="preserve"> г. представить </w:t>
      </w:r>
      <w:r w:rsidR="00D211C4" w:rsidRPr="00AA2293">
        <w:rPr>
          <w:b/>
          <w:bCs/>
          <w:sz w:val="24"/>
          <w:szCs w:val="24"/>
        </w:rPr>
        <w:t>заявку</w:t>
      </w:r>
      <w:r w:rsidR="00D211C4" w:rsidRPr="00F153BC">
        <w:rPr>
          <w:sz w:val="24"/>
          <w:szCs w:val="24"/>
        </w:rPr>
        <w:t xml:space="preserve"> (ФИО, должность, ученая степень, ученое звание, место работы/учебы, электронная почта, тема доклада/выступления) </w:t>
      </w:r>
      <w:r w:rsidR="00984830" w:rsidRPr="00F153BC">
        <w:rPr>
          <w:sz w:val="24"/>
          <w:szCs w:val="24"/>
        </w:rPr>
        <w:t>координатору конференции</w:t>
      </w:r>
      <w:r w:rsidRPr="00F153BC">
        <w:rPr>
          <w:sz w:val="24"/>
          <w:szCs w:val="24"/>
        </w:rPr>
        <w:t xml:space="preserve"> </w:t>
      </w:r>
      <w:r w:rsidR="00AA581C" w:rsidRPr="00AA581C">
        <w:rPr>
          <w:sz w:val="24"/>
          <w:szCs w:val="24"/>
        </w:rPr>
        <w:t>Киселев</w:t>
      </w:r>
      <w:r w:rsidR="00AA581C">
        <w:rPr>
          <w:sz w:val="24"/>
          <w:szCs w:val="24"/>
        </w:rPr>
        <w:t>у</w:t>
      </w:r>
      <w:r w:rsidR="00AA581C" w:rsidRPr="00AA581C">
        <w:rPr>
          <w:sz w:val="24"/>
          <w:szCs w:val="24"/>
        </w:rPr>
        <w:t xml:space="preserve"> Серге</w:t>
      </w:r>
      <w:r w:rsidR="00AA581C">
        <w:rPr>
          <w:sz w:val="24"/>
          <w:szCs w:val="24"/>
        </w:rPr>
        <w:t>ю</w:t>
      </w:r>
      <w:r w:rsidR="00AA581C" w:rsidRPr="00AA581C">
        <w:rPr>
          <w:sz w:val="24"/>
          <w:szCs w:val="24"/>
        </w:rPr>
        <w:t xml:space="preserve"> Георгиевич</w:t>
      </w:r>
      <w:r w:rsidR="00AA581C">
        <w:rPr>
          <w:sz w:val="24"/>
          <w:szCs w:val="24"/>
        </w:rPr>
        <w:t>у</w:t>
      </w:r>
      <w:r w:rsidR="00AA581C" w:rsidRPr="00AA581C">
        <w:rPr>
          <w:sz w:val="24"/>
          <w:szCs w:val="24"/>
        </w:rPr>
        <w:t xml:space="preserve"> </w:t>
      </w:r>
      <w:r w:rsidRPr="00F153BC">
        <w:rPr>
          <w:sz w:val="24"/>
          <w:szCs w:val="24"/>
        </w:rPr>
        <w:t xml:space="preserve">по электронной почте </w:t>
      </w:r>
      <w:hyperlink r:id="rId5" w:history="1">
        <w:r w:rsidR="00984830" w:rsidRPr="00F153BC">
          <w:rPr>
            <w:rStyle w:val="a4"/>
            <w:sz w:val="24"/>
            <w:szCs w:val="24"/>
          </w:rPr>
          <w:t>kiselev-sg@ranepa.ru</w:t>
        </w:r>
      </w:hyperlink>
      <w:r w:rsidR="00984830" w:rsidRPr="00F153BC">
        <w:rPr>
          <w:sz w:val="24"/>
          <w:szCs w:val="24"/>
        </w:rPr>
        <w:t xml:space="preserve"> </w:t>
      </w:r>
    </w:p>
    <w:p w14:paraId="4C0E3632" w14:textId="35B91768" w:rsidR="005414D4" w:rsidRDefault="00AC6CAB" w:rsidP="00064002">
      <w:pPr>
        <w:pStyle w:val="1"/>
        <w:ind w:firstLine="709"/>
        <w:jc w:val="both"/>
        <w:rPr>
          <w:sz w:val="24"/>
          <w:szCs w:val="24"/>
        </w:rPr>
      </w:pPr>
      <w:r w:rsidRPr="00F153BC">
        <w:rPr>
          <w:sz w:val="24"/>
          <w:szCs w:val="24"/>
        </w:rPr>
        <w:t>Оргкомитет оставляет за собой право формирования окончательного состава</w:t>
      </w:r>
      <w:r w:rsidR="00135366" w:rsidRPr="00F153BC">
        <w:rPr>
          <w:sz w:val="24"/>
          <w:szCs w:val="24"/>
        </w:rPr>
        <w:t xml:space="preserve"> и тематики</w:t>
      </w:r>
      <w:r w:rsidRPr="00F153BC">
        <w:rPr>
          <w:sz w:val="24"/>
          <w:szCs w:val="24"/>
        </w:rPr>
        <w:t xml:space="preserve"> выступающих на круглом столе.</w:t>
      </w:r>
    </w:p>
    <w:p w14:paraId="69D87903" w14:textId="77777777" w:rsidR="001B4191" w:rsidRDefault="001B4191" w:rsidP="001B4191">
      <w:pPr>
        <w:pStyle w:val="1"/>
        <w:ind w:firstLine="709"/>
        <w:jc w:val="both"/>
        <w:rPr>
          <w:sz w:val="24"/>
          <w:szCs w:val="24"/>
          <w:highlight w:val="yellow"/>
        </w:rPr>
      </w:pPr>
    </w:p>
    <w:p w14:paraId="5388F6D6" w14:textId="5272A2CE" w:rsidR="001B4191" w:rsidRPr="001B4191" w:rsidRDefault="00AA581C" w:rsidP="001B4191">
      <w:pPr>
        <w:pStyle w:val="1"/>
        <w:ind w:firstLine="709"/>
        <w:jc w:val="both"/>
        <w:rPr>
          <w:sz w:val="24"/>
          <w:szCs w:val="24"/>
        </w:rPr>
      </w:pPr>
      <w:r w:rsidRPr="00BB2D3D">
        <w:rPr>
          <w:sz w:val="24"/>
          <w:szCs w:val="24"/>
        </w:rPr>
        <w:t>Планируется издание сборника материалов конференции</w:t>
      </w:r>
      <w:r>
        <w:rPr>
          <w:sz w:val="24"/>
          <w:szCs w:val="24"/>
        </w:rPr>
        <w:t>.</w:t>
      </w:r>
      <w:r w:rsidR="0027248F">
        <w:rPr>
          <w:sz w:val="24"/>
          <w:szCs w:val="24"/>
        </w:rPr>
        <w:t xml:space="preserve"> Срок представления </w:t>
      </w:r>
      <w:r w:rsidR="003C6790">
        <w:rPr>
          <w:sz w:val="24"/>
          <w:szCs w:val="24"/>
        </w:rPr>
        <w:t>(</w:t>
      </w:r>
      <w:r w:rsidR="003C6790" w:rsidRPr="00F153BC">
        <w:rPr>
          <w:sz w:val="24"/>
          <w:szCs w:val="24"/>
        </w:rPr>
        <w:t xml:space="preserve">координатору конференции </w:t>
      </w:r>
      <w:r w:rsidR="003C6790" w:rsidRPr="00AA581C">
        <w:rPr>
          <w:sz w:val="24"/>
          <w:szCs w:val="24"/>
        </w:rPr>
        <w:t>Киселев</w:t>
      </w:r>
      <w:r w:rsidR="003C6790">
        <w:rPr>
          <w:sz w:val="24"/>
          <w:szCs w:val="24"/>
        </w:rPr>
        <w:t>у</w:t>
      </w:r>
      <w:r w:rsidR="003C6790" w:rsidRPr="00AA581C">
        <w:rPr>
          <w:sz w:val="24"/>
          <w:szCs w:val="24"/>
        </w:rPr>
        <w:t xml:space="preserve"> Серге</w:t>
      </w:r>
      <w:r w:rsidR="003C6790">
        <w:rPr>
          <w:sz w:val="24"/>
          <w:szCs w:val="24"/>
        </w:rPr>
        <w:t>ю</w:t>
      </w:r>
      <w:r w:rsidR="003C6790" w:rsidRPr="00AA581C">
        <w:rPr>
          <w:sz w:val="24"/>
          <w:szCs w:val="24"/>
        </w:rPr>
        <w:t xml:space="preserve"> Георгиевич</w:t>
      </w:r>
      <w:r w:rsidR="003C6790">
        <w:rPr>
          <w:sz w:val="24"/>
          <w:szCs w:val="24"/>
        </w:rPr>
        <w:t>у</w:t>
      </w:r>
      <w:r w:rsidR="003C6790" w:rsidRPr="00AA581C">
        <w:rPr>
          <w:sz w:val="24"/>
          <w:szCs w:val="24"/>
        </w:rPr>
        <w:t xml:space="preserve"> </w:t>
      </w:r>
      <w:r w:rsidR="003C6790" w:rsidRPr="00F153BC">
        <w:rPr>
          <w:sz w:val="24"/>
          <w:szCs w:val="24"/>
        </w:rPr>
        <w:t xml:space="preserve">по электронной почте </w:t>
      </w:r>
      <w:hyperlink r:id="rId6" w:history="1">
        <w:r w:rsidR="003C6790" w:rsidRPr="00F153BC">
          <w:rPr>
            <w:rStyle w:val="a4"/>
            <w:sz w:val="24"/>
            <w:szCs w:val="24"/>
          </w:rPr>
          <w:t>kiselev-sg@ranepa.ru</w:t>
        </w:r>
      </w:hyperlink>
      <w:r w:rsidR="003C6790">
        <w:t xml:space="preserve">) </w:t>
      </w:r>
      <w:r w:rsidR="00CD1EE9" w:rsidRPr="00CD1EE9">
        <w:rPr>
          <w:sz w:val="24"/>
          <w:szCs w:val="24"/>
        </w:rPr>
        <w:t xml:space="preserve">статьи для публикации </w:t>
      </w:r>
      <w:r w:rsidR="0027248F">
        <w:rPr>
          <w:sz w:val="24"/>
          <w:szCs w:val="24"/>
        </w:rPr>
        <w:t xml:space="preserve">(аннотация, основное содержание, список литературы) – 10 мая 2026 г. </w:t>
      </w:r>
      <w:r w:rsidR="001B4191" w:rsidRPr="001B4191">
        <w:rPr>
          <w:sz w:val="24"/>
          <w:szCs w:val="24"/>
        </w:rPr>
        <w:t>ФИО автора, сведения об авторе</w:t>
      </w:r>
      <w:r w:rsidR="001B4191">
        <w:rPr>
          <w:sz w:val="24"/>
          <w:szCs w:val="24"/>
        </w:rPr>
        <w:t xml:space="preserve"> </w:t>
      </w:r>
      <w:r w:rsidR="001B4191" w:rsidRPr="001B4191">
        <w:rPr>
          <w:sz w:val="24"/>
          <w:szCs w:val="24"/>
        </w:rPr>
        <w:t>(ученая степень, ученое звание, кафедра, факультет, занимаемая</w:t>
      </w:r>
      <w:r w:rsidR="001B4191">
        <w:rPr>
          <w:sz w:val="24"/>
          <w:szCs w:val="24"/>
        </w:rPr>
        <w:t xml:space="preserve"> </w:t>
      </w:r>
      <w:r w:rsidR="001B4191" w:rsidRPr="001B4191">
        <w:rPr>
          <w:sz w:val="24"/>
          <w:szCs w:val="24"/>
        </w:rPr>
        <w:t>должность, название организации, адрес электронной почты, название</w:t>
      </w:r>
      <w:r w:rsidR="001B4191">
        <w:rPr>
          <w:sz w:val="24"/>
          <w:szCs w:val="24"/>
        </w:rPr>
        <w:t xml:space="preserve"> </w:t>
      </w:r>
      <w:r w:rsidR="001B4191" w:rsidRPr="001B4191">
        <w:rPr>
          <w:sz w:val="24"/>
          <w:szCs w:val="24"/>
        </w:rPr>
        <w:t xml:space="preserve">статьи (по центру прописными буквами). </w:t>
      </w:r>
      <w:r w:rsidR="001B4191">
        <w:rPr>
          <w:sz w:val="24"/>
          <w:szCs w:val="24"/>
        </w:rPr>
        <w:t xml:space="preserve">Объем </w:t>
      </w:r>
      <w:r w:rsidR="001B4191" w:rsidRPr="001B4191">
        <w:rPr>
          <w:sz w:val="24"/>
          <w:szCs w:val="24"/>
        </w:rPr>
        <w:t>не должен превышать 10 страниц.</w:t>
      </w:r>
      <w:r w:rsidR="001B4191">
        <w:rPr>
          <w:sz w:val="24"/>
          <w:szCs w:val="24"/>
        </w:rPr>
        <w:t xml:space="preserve"> </w:t>
      </w:r>
      <w:r w:rsidR="001B4191" w:rsidRPr="001B4191">
        <w:rPr>
          <w:sz w:val="24"/>
          <w:szCs w:val="24"/>
        </w:rPr>
        <w:t>Шрифт</w:t>
      </w:r>
      <w:r w:rsidR="001B4191">
        <w:rPr>
          <w:sz w:val="24"/>
          <w:szCs w:val="24"/>
        </w:rPr>
        <w:t xml:space="preserve"> </w:t>
      </w:r>
      <w:r w:rsidR="001B4191" w:rsidRPr="001B4191">
        <w:rPr>
          <w:sz w:val="24"/>
          <w:szCs w:val="24"/>
        </w:rPr>
        <w:t xml:space="preserve">– Times New </w:t>
      </w:r>
      <w:proofErr w:type="spellStart"/>
      <w:r w:rsidR="001B4191" w:rsidRPr="001B4191">
        <w:rPr>
          <w:sz w:val="24"/>
          <w:szCs w:val="24"/>
        </w:rPr>
        <w:t>Roman</w:t>
      </w:r>
      <w:proofErr w:type="spellEnd"/>
      <w:r w:rsidR="001B4191" w:rsidRPr="001B4191">
        <w:rPr>
          <w:sz w:val="24"/>
          <w:szCs w:val="24"/>
        </w:rPr>
        <w:t>, кегль – 14, интервал – 1,5,</w:t>
      </w:r>
      <w:r w:rsidR="001B4191">
        <w:rPr>
          <w:sz w:val="24"/>
          <w:szCs w:val="24"/>
        </w:rPr>
        <w:t xml:space="preserve"> </w:t>
      </w:r>
      <w:r w:rsidR="001B4191" w:rsidRPr="001B4191">
        <w:rPr>
          <w:sz w:val="24"/>
          <w:szCs w:val="24"/>
        </w:rPr>
        <w:t>выр</w:t>
      </w:r>
      <w:r w:rsidR="001B4191">
        <w:rPr>
          <w:sz w:val="24"/>
          <w:szCs w:val="24"/>
        </w:rPr>
        <w:t>а</w:t>
      </w:r>
      <w:r w:rsidR="001B4191" w:rsidRPr="001B4191">
        <w:rPr>
          <w:sz w:val="24"/>
          <w:szCs w:val="24"/>
        </w:rPr>
        <w:t>вн</w:t>
      </w:r>
      <w:r w:rsidR="001B4191">
        <w:rPr>
          <w:sz w:val="24"/>
          <w:szCs w:val="24"/>
        </w:rPr>
        <w:t>ивание</w:t>
      </w:r>
      <w:r w:rsidR="001B4191" w:rsidRPr="001B4191">
        <w:rPr>
          <w:sz w:val="24"/>
          <w:szCs w:val="24"/>
        </w:rPr>
        <w:t xml:space="preserve"> по ширине. Без автоматических переносов. Все поля – 2,5 см. </w:t>
      </w:r>
      <w:r w:rsidR="001B4191">
        <w:rPr>
          <w:sz w:val="24"/>
          <w:szCs w:val="24"/>
        </w:rPr>
        <w:t>С</w:t>
      </w:r>
      <w:r w:rsidR="001B4191" w:rsidRPr="001B4191">
        <w:rPr>
          <w:sz w:val="24"/>
          <w:szCs w:val="24"/>
        </w:rPr>
        <w:t>траницы пронумерованы.</w:t>
      </w:r>
      <w:r w:rsidR="001B4191">
        <w:rPr>
          <w:sz w:val="24"/>
          <w:szCs w:val="24"/>
        </w:rPr>
        <w:t xml:space="preserve"> </w:t>
      </w:r>
      <w:r w:rsidR="001B4191" w:rsidRPr="001B4191">
        <w:rPr>
          <w:sz w:val="24"/>
          <w:szCs w:val="24"/>
        </w:rPr>
        <w:t>Аннотация не более</w:t>
      </w:r>
      <w:r w:rsidR="001B4191">
        <w:rPr>
          <w:sz w:val="24"/>
          <w:szCs w:val="24"/>
        </w:rPr>
        <w:t xml:space="preserve"> </w:t>
      </w:r>
      <w:r w:rsidR="001B4191" w:rsidRPr="001B4191">
        <w:rPr>
          <w:sz w:val="24"/>
          <w:szCs w:val="24"/>
        </w:rPr>
        <w:t>500 знаков</w:t>
      </w:r>
      <w:r w:rsidR="001B4191">
        <w:rPr>
          <w:sz w:val="24"/>
          <w:szCs w:val="24"/>
        </w:rPr>
        <w:t>, ключевые слова – 5-7</w:t>
      </w:r>
      <w:r w:rsidR="00013461" w:rsidRPr="001B4191">
        <w:rPr>
          <w:sz w:val="24"/>
          <w:szCs w:val="24"/>
        </w:rPr>
        <w:t>, отделяются друг от друга запятой</w:t>
      </w:r>
      <w:r w:rsidR="001B4191" w:rsidRPr="001B4191">
        <w:rPr>
          <w:sz w:val="24"/>
          <w:szCs w:val="24"/>
        </w:rPr>
        <w:t>.</w:t>
      </w:r>
      <w:r w:rsidR="001B4191">
        <w:rPr>
          <w:sz w:val="24"/>
          <w:szCs w:val="24"/>
        </w:rPr>
        <w:t xml:space="preserve"> </w:t>
      </w:r>
    </w:p>
    <w:p w14:paraId="41081F9F" w14:textId="77777777" w:rsidR="00AC6CAB" w:rsidRPr="00F153BC" w:rsidRDefault="00AC6CAB" w:rsidP="00064002">
      <w:pPr>
        <w:pStyle w:val="1"/>
        <w:ind w:firstLine="709"/>
        <w:jc w:val="both"/>
        <w:rPr>
          <w:sz w:val="24"/>
          <w:szCs w:val="24"/>
        </w:rPr>
      </w:pPr>
    </w:p>
    <w:p w14:paraId="4BDFA4FE" w14:textId="2D55AB01" w:rsidR="009436C8" w:rsidRPr="00AA2293" w:rsidRDefault="00BB5D14" w:rsidP="0074608A">
      <w:pPr>
        <w:pStyle w:val="1"/>
        <w:shd w:val="clear" w:color="auto" w:fill="auto"/>
        <w:ind w:firstLine="709"/>
        <w:jc w:val="both"/>
        <w:rPr>
          <w:b/>
          <w:bCs/>
          <w:sz w:val="24"/>
          <w:szCs w:val="24"/>
        </w:rPr>
      </w:pPr>
      <w:r w:rsidRPr="00AA2293">
        <w:rPr>
          <w:b/>
          <w:bCs/>
          <w:sz w:val="24"/>
          <w:szCs w:val="24"/>
        </w:rPr>
        <w:t xml:space="preserve">Координаторы конференции: </w:t>
      </w:r>
    </w:p>
    <w:p w14:paraId="18AF90EA" w14:textId="30D7C5B9" w:rsidR="009436C8" w:rsidRPr="00F153BC" w:rsidRDefault="00F50791" w:rsidP="002632C6">
      <w:pPr>
        <w:pStyle w:val="1"/>
        <w:shd w:val="clear" w:color="auto" w:fill="auto"/>
        <w:spacing w:before="120"/>
        <w:ind w:firstLine="709"/>
        <w:jc w:val="both"/>
        <w:rPr>
          <w:sz w:val="24"/>
          <w:szCs w:val="24"/>
        </w:rPr>
      </w:pPr>
      <w:r w:rsidRPr="00F153BC">
        <w:rPr>
          <w:sz w:val="24"/>
          <w:szCs w:val="24"/>
        </w:rPr>
        <w:t>Киселев Сергей Георгиевич</w:t>
      </w:r>
      <w:r w:rsidR="009436C8" w:rsidRPr="00F153BC">
        <w:rPr>
          <w:sz w:val="24"/>
          <w:szCs w:val="24"/>
        </w:rPr>
        <w:t xml:space="preserve">, </w:t>
      </w:r>
      <w:proofErr w:type="spellStart"/>
      <w:r w:rsidR="009436C8" w:rsidRPr="00F153BC">
        <w:rPr>
          <w:sz w:val="24"/>
          <w:szCs w:val="24"/>
        </w:rPr>
        <w:t>e-mail</w:t>
      </w:r>
      <w:proofErr w:type="spellEnd"/>
      <w:r w:rsidR="009436C8" w:rsidRPr="00F153BC">
        <w:rPr>
          <w:sz w:val="24"/>
          <w:szCs w:val="24"/>
        </w:rPr>
        <w:t xml:space="preserve">: </w:t>
      </w:r>
      <w:hyperlink r:id="rId7" w:history="1">
        <w:r w:rsidR="00AC6CAB" w:rsidRPr="00F153BC">
          <w:rPr>
            <w:rStyle w:val="a4"/>
            <w:sz w:val="24"/>
            <w:szCs w:val="24"/>
            <w:lang w:val="en-US"/>
          </w:rPr>
          <w:t>kiselev</w:t>
        </w:r>
        <w:r w:rsidR="00AC6CAB" w:rsidRPr="00F153BC">
          <w:rPr>
            <w:rStyle w:val="a4"/>
            <w:sz w:val="24"/>
            <w:szCs w:val="24"/>
          </w:rPr>
          <w:t>-</w:t>
        </w:r>
        <w:r w:rsidR="00AC6CAB" w:rsidRPr="00F153BC">
          <w:rPr>
            <w:rStyle w:val="a4"/>
            <w:sz w:val="24"/>
            <w:szCs w:val="24"/>
            <w:lang w:val="en-US"/>
          </w:rPr>
          <w:t>sg</w:t>
        </w:r>
        <w:r w:rsidR="00AC6CAB" w:rsidRPr="00F153BC">
          <w:rPr>
            <w:rStyle w:val="a4"/>
            <w:sz w:val="24"/>
            <w:szCs w:val="24"/>
          </w:rPr>
          <w:t>@ranepa.ru</w:t>
        </w:r>
      </w:hyperlink>
      <w:r w:rsidR="009436C8" w:rsidRPr="00F153BC">
        <w:rPr>
          <w:sz w:val="24"/>
          <w:szCs w:val="24"/>
        </w:rPr>
        <w:t xml:space="preserve">; </w:t>
      </w:r>
    </w:p>
    <w:p w14:paraId="0572074F" w14:textId="77777777" w:rsidR="00BB5D14" w:rsidRPr="00F153BC" w:rsidRDefault="00BB5D14" w:rsidP="00BB5D14">
      <w:pPr>
        <w:pStyle w:val="1"/>
        <w:shd w:val="clear" w:color="auto" w:fill="auto"/>
        <w:ind w:firstLine="0"/>
        <w:jc w:val="both"/>
        <w:rPr>
          <w:color w:val="1664BD"/>
          <w:sz w:val="24"/>
          <w:szCs w:val="24"/>
          <w:u w:val="single"/>
          <w:lang w:bidi="en-US"/>
        </w:rPr>
      </w:pPr>
    </w:p>
    <w:p w14:paraId="35A3F0A9" w14:textId="6EA5A794" w:rsidR="00E303A6" w:rsidRPr="00AA2293" w:rsidRDefault="00F153BC" w:rsidP="00F153BC">
      <w:pPr>
        <w:ind w:firstLine="708"/>
        <w:rPr>
          <w:rFonts w:ascii="Times New Roman" w:hAnsi="Times New Roman" w:cs="Times New Roman"/>
          <w:b/>
          <w:bCs/>
        </w:rPr>
      </w:pPr>
      <w:r w:rsidRPr="00AA2293">
        <w:rPr>
          <w:rFonts w:ascii="Times New Roman" w:hAnsi="Times New Roman" w:cs="Times New Roman"/>
          <w:b/>
          <w:bCs/>
        </w:rPr>
        <w:t xml:space="preserve">Надеемся на </w:t>
      </w:r>
      <w:r w:rsidR="00F7022B">
        <w:rPr>
          <w:rFonts w:ascii="Times New Roman" w:hAnsi="Times New Roman" w:cs="Times New Roman"/>
          <w:b/>
          <w:bCs/>
        </w:rPr>
        <w:t>профессиональную</w:t>
      </w:r>
      <w:r w:rsidRPr="00AA2293">
        <w:rPr>
          <w:rFonts w:ascii="Times New Roman" w:hAnsi="Times New Roman" w:cs="Times New Roman"/>
          <w:b/>
          <w:bCs/>
        </w:rPr>
        <w:t xml:space="preserve"> и плодотворную работу с Вашим участием!</w:t>
      </w:r>
    </w:p>
    <w:sectPr w:rsidR="00E303A6" w:rsidRPr="00AA2293" w:rsidSect="00C11E35">
      <w:pgSz w:w="11900" w:h="16840"/>
      <w:pgMar w:top="1096" w:right="655" w:bottom="993" w:left="1276" w:header="668" w:footer="229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7F4E"/>
    <w:multiLevelType w:val="hybridMultilevel"/>
    <w:tmpl w:val="CDD86514"/>
    <w:lvl w:ilvl="0" w:tplc="9D229FA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E541D7"/>
    <w:multiLevelType w:val="hybridMultilevel"/>
    <w:tmpl w:val="098CB3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D718F5"/>
    <w:multiLevelType w:val="hybridMultilevel"/>
    <w:tmpl w:val="9B84AF7A"/>
    <w:lvl w:ilvl="0" w:tplc="82AA2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D37F68"/>
    <w:multiLevelType w:val="hybridMultilevel"/>
    <w:tmpl w:val="31202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E6F5DC0"/>
    <w:multiLevelType w:val="hybridMultilevel"/>
    <w:tmpl w:val="C5226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79948105">
    <w:abstractNumId w:val="4"/>
  </w:num>
  <w:num w:numId="2" w16cid:durableId="2045473493">
    <w:abstractNumId w:val="0"/>
  </w:num>
  <w:num w:numId="3" w16cid:durableId="1988824329">
    <w:abstractNumId w:val="3"/>
  </w:num>
  <w:num w:numId="4" w16cid:durableId="987436037">
    <w:abstractNumId w:val="1"/>
  </w:num>
  <w:num w:numId="5" w16cid:durableId="1425497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14"/>
    <w:rsid w:val="00007FE6"/>
    <w:rsid w:val="00013461"/>
    <w:rsid w:val="00064002"/>
    <w:rsid w:val="00131998"/>
    <w:rsid w:val="00134A9D"/>
    <w:rsid w:val="00135366"/>
    <w:rsid w:val="00143AC1"/>
    <w:rsid w:val="001528C2"/>
    <w:rsid w:val="00176877"/>
    <w:rsid w:val="001B4191"/>
    <w:rsid w:val="001F2A45"/>
    <w:rsid w:val="002632C6"/>
    <w:rsid w:val="00266F59"/>
    <w:rsid w:val="0027248F"/>
    <w:rsid w:val="002B1B7C"/>
    <w:rsid w:val="002E2C31"/>
    <w:rsid w:val="00344B0C"/>
    <w:rsid w:val="00370DE1"/>
    <w:rsid w:val="00377744"/>
    <w:rsid w:val="00380F00"/>
    <w:rsid w:val="003C1469"/>
    <w:rsid w:val="003C3B56"/>
    <w:rsid w:val="003C6790"/>
    <w:rsid w:val="004131C3"/>
    <w:rsid w:val="00440EB2"/>
    <w:rsid w:val="00443D79"/>
    <w:rsid w:val="004464B2"/>
    <w:rsid w:val="0044766A"/>
    <w:rsid w:val="004609BA"/>
    <w:rsid w:val="004A413F"/>
    <w:rsid w:val="004E4837"/>
    <w:rsid w:val="00511DDD"/>
    <w:rsid w:val="005414D4"/>
    <w:rsid w:val="005554CC"/>
    <w:rsid w:val="00562D06"/>
    <w:rsid w:val="00571611"/>
    <w:rsid w:val="0057664E"/>
    <w:rsid w:val="005A085C"/>
    <w:rsid w:val="006078CB"/>
    <w:rsid w:val="0065271F"/>
    <w:rsid w:val="006545B4"/>
    <w:rsid w:val="00683EFA"/>
    <w:rsid w:val="006B68B9"/>
    <w:rsid w:val="006B7E66"/>
    <w:rsid w:val="006C6DBF"/>
    <w:rsid w:val="006D4FD3"/>
    <w:rsid w:val="0074395B"/>
    <w:rsid w:val="0074608A"/>
    <w:rsid w:val="007505F0"/>
    <w:rsid w:val="0076582A"/>
    <w:rsid w:val="0078500B"/>
    <w:rsid w:val="00793898"/>
    <w:rsid w:val="00794A7C"/>
    <w:rsid w:val="007D6724"/>
    <w:rsid w:val="007E38B9"/>
    <w:rsid w:val="007E6DD0"/>
    <w:rsid w:val="007F6ABD"/>
    <w:rsid w:val="00844398"/>
    <w:rsid w:val="00845C63"/>
    <w:rsid w:val="00880D44"/>
    <w:rsid w:val="00890C18"/>
    <w:rsid w:val="008C6528"/>
    <w:rsid w:val="008C6B7F"/>
    <w:rsid w:val="00916407"/>
    <w:rsid w:val="009322BE"/>
    <w:rsid w:val="009436C8"/>
    <w:rsid w:val="00955702"/>
    <w:rsid w:val="00976A3C"/>
    <w:rsid w:val="00984830"/>
    <w:rsid w:val="009E73D0"/>
    <w:rsid w:val="00A06A64"/>
    <w:rsid w:val="00A22129"/>
    <w:rsid w:val="00A61782"/>
    <w:rsid w:val="00AA2293"/>
    <w:rsid w:val="00AA581C"/>
    <w:rsid w:val="00AB5B5A"/>
    <w:rsid w:val="00AC6CAB"/>
    <w:rsid w:val="00AD1E80"/>
    <w:rsid w:val="00AE28E0"/>
    <w:rsid w:val="00B33FAE"/>
    <w:rsid w:val="00B41CC3"/>
    <w:rsid w:val="00B72103"/>
    <w:rsid w:val="00B727B4"/>
    <w:rsid w:val="00B77EF5"/>
    <w:rsid w:val="00BB2D3D"/>
    <w:rsid w:val="00BB5D14"/>
    <w:rsid w:val="00BB6E89"/>
    <w:rsid w:val="00BE7374"/>
    <w:rsid w:val="00BF3701"/>
    <w:rsid w:val="00C11E35"/>
    <w:rsid w:val="00C156DC"/>
    <w:rsid w:val="00C86F3A"/>
    <w:rsid w:val="00C9034E"/>
    <w:rsid w:val="00C905CF"/>
    <w:rsid w:val="00C9514B"/>
    <w:rsid w:val="00CA6DFC"/>
    <w:rsid w:val="00CB275B"/>
    <w:rsid w:val="00CD1EE9"/>
    <w:rsid w:val="00D211C4"/>
    <w:rsid w:val="00D4753E"/>
    <w:rsid w:val="00D47D95"/>
    <w:rsid w:val="00D50DC1"/>
    <w:rsid w:val="00DD28AB"/>
    <w:rsid w:val="00DD2915"/>
    <w:rsid w:val="00DD3F5B"/>
    <w:rsid w:val="00DE311E"/>
    <w:rsid w:val="00E303A6"/>
    <w:rsid w:val="00E915B8"/>
    <w:rsid w:val="00ED5D41"/>
    <w:rsid w:val="00EF34BA"/>
    <w:rsid w:val="00F05B6F"/>
    <w:rsid w:val="00F153BC"/>
    <w:rsid w:val="00F50791"/>
    <w:rsid w:val="00F7022B"/>
    <w:rsid w:val="00F87B94"/>
    <w:rsid w:val="00FA21E3"/>
    <w:rsid w:val="00FE50A8"/>
    <w:rsid w:val="00FE5C29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442A"/>
  <w15:docId w15:val="{EFF3BE73-7B26-476E-8260-EDAFAA8D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5D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B5D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5D14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3">
    <w:name w:val="Основной текст_"/>
    <w:basedOn w:val="a0"/>
    <w:link w:val="1"/>
    <w:rsid w:val="00BB5D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B5D14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4">
    <w:name w:val="Hyperlink"/>
    <w:basedOn w:val="a0"/>
    <w:uiPriority w:val="99"/>
    <w:unhideWhenUsed/>
    <w:rsid w:val="00BB5D14"/>
    <w:rPr>
      <w:color w:val="0563C1" w:themeColor="hyperlink"/>
      <w:u w:val="single"/>
    </w:rPr>
  </w:style>
  <w:style w:type="paragraph" w:customStyle="1" w:styleId="a5">
    <w:name w:val="По умолчанию"/>
    <w:rsid w:val="00BB5D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B5D1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05B6F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6C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72103"/>
    <w:pPr>
      <w:ind w:left="720"/>
      <w:contextualSpacing/>
    </w:pPr>
  </w:style>
  <w:style w:type="table" w:styleId="a8">
    <w:name w:val="Table Grid"/>
    <w:basedOn w:val="a1"/>
    <w:uiPriority w:val="59"/>
    <w:rsid w:val="0076582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selev-sg@ranep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elev-sg@ranepa.ru" TargetMode="External"/><Relationship Id="rId5" Type="http://schemas.openxmlformats.org/officeDocument/2006/relationships/hyperlink" Target="mailto:kiselev-sg@ranep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Кристина Дмитриевна</dc:creator>
  <cp:lastModifiedBy>Андрей Сорокин</cp:lastModifiedBy>
  <cp:revision>2</cp:revision>
  <dcterms:created xsi:type="dcterms:W3CDTF">2026-03-25T16:34:00Z</dcterms:created>
  <dcterms:modified xsi:type="dcterms:W3CDTF">2026-03-25T16:34:00Z</dcterms:modified>
</cp:coreProperties>
</file>